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AD" w:rsidRDefault="008454AD" w:rsidP="008454AD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Segoe UI"/>
          <w:color w:val="2E74B5"/>
          <w:sz w:val="32"/>
          <w:szCs w:val="32"/>
        </w:rPr>
      </w:pPr>
      <w:r>
        <w:rPr>
          <w:rFonts w:ascii="Calibri Light" w:eastAsia="Times New Roman" w:hAnsi="Calibri Light" w:cs="Segoe UI"/>
          <w:color w:val="2E74B5"/>
          <w:sz w:val="32"/>
          <w:szCs w:val="32"/>
        </w:rPr>
        <w:t>Guidelines for common GU complaints</w:t>
      </w:r>
    </w:p>
    <w:p w:rsidR="008454AD" w:rsidRDefault="008454AD" w:rsidP="008454AD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Segoe UI"/>
          <w:color w:val="2E74B5"/>
          <w:sz w:val="32"/>
          <w:szCs w:val="32"/>
        </w:rPr>
      </w:pP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 Light" w:eastAsia="Times New Roman" w:hAnsi="Calibri Light" w:cs="Segoe UI"/>
          <w:color w:val="2E74B5"/>
          <w:sz w:val="32"/>
          <w:szCs w:val="32"/>
        </w:rPr>
        <w:t>Urinary Retention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> 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>                Order urine culture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>                When placing a Foley, doc</w:t>
      </w:r>
      <w:bookmarkStart w:id="0" w:name="_GoBack"/>
      <w:bookmarkEnd w:id="0"/>
      <w:r w:rsidRPr="008454AD">
        <w:rPr>
          <w:rFonts w:ascii="Calibri" w:eastAsia="Times New Roman" w:hAnsi="Calibri" w:cs="Times New Roman"/>
          <w:color w:val="1F497D"/>
        </w:rPr>
        <w:t>ument the post void residual in the Medical Decision Making section of the chart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 xml:space="preserve">                Place patients on Flomax 0.4 mg </w:t>
      </w:r>
      <w:proofErr w:type="spellStart"/>
      <w:r w:rsidRPr="008454AD">
        <w:rPr>
          <w:rFonts w:ascii="Calibri" w:eastAsia="Times New Roman" w:hAnsi="Calibri" w:cs="Times New Roman"/>
          <w:color w:val="1F497D"/>
        </w:rPr>
        <w:t>qd</w:t>
      </w:r>
      <w:proofErr w:type="spellEnd"/>
      <w:r w:rsidRPr="008454AD">
        <w:rPr>
          <w:rFonts w:ascii="Calibri" w:eastAsia="Times New Roman" w:hAnsi="Calibri" w:cs="Times New Roman"/>
          <w:color w:val="1F497D"/>
        </w:rPr>
        <w:t xml:space="preserve"> #30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> 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 Light" w:eastAsia="Times New Roman" w:hAnsi="Calibri Light" w:cs="Segoe UI"/>
          <w:color w:val="2E74B5"/>
          <w:sz w:val="32"/>
          <w:szCs w:val="32"/>
        </w:rPr>
        <w:t>Ureteral Stone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> 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>                CT KUB (no contrast) for first time suspected stone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 xml:space="preserve">                Renal US for recurrent stone to look for </w:t>
      </w:r>
      <w:proofErr w:type="spellStart"/>
      <w:r w:rsidRPr="008454AD">
        <w:rPr>
          <w:rFonts w:ascii="Calibri" w:eastAsia="Times New Roman" w:hAnsi="Calibri" w:cs="Times New Roman"/>
          <w:color w:val="1F497D"/>
        </w:rPr>
        <w:t>hydronephrosis</w:t>
      </w:r>
      <w:proofErr w:type="spellEnd"/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>                 </w:t>
      </w:r>
      <w:r w:rsidRPr="008454AD">
        <w:rPr>
          <w:rFonts w:ascii="Calibri" w:eastAsia="Times New Roman" w:hAnsi="Calibri" w:cs="Times New Roman"/>
          <w:i/>
          <w:iCs/>
          <w:color w:val="1F497D"/>
          <w:u w:val="single"/>
        </w:rPr>
        <w:t>Consider</w:t>
      </w:r>
      <w:r w:rsidRPr="008454AD">
        <w:rPr>
          <w:rFonts w:ascii="Calibri" w:eastAsia="Times New Roman" w:hAnsi="Calibri" w:cs="Times New Roman"/>
          <w:color w:val="1F497D"/>
        </w:rPr>
        <w:t> Flomax 0.4 mg for distal stones smaller than 5 mm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> 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 Light" w:eastAsia="Times New Roman" w:hAnsi="Calibri Light" w:cs="Segoe UI"/>
          <w:color w:val="2E74B5"/>
          <w:sz w:val="32"/>
          <w:szCs w:val="32"/>
        </w:rPr>
        <w:t>Gross Hematuria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> 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>                Order urine culture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 xml:space="preserve">                Get CT </w:t>
      </w:r>
      <w:proofErr w:type="spellStart"/>
      <w:r w:rsidRPr="008454AD">
        <w:rPr>
          <w:rFonts w:ascii="Calibri" w:eastAsia="Times New Roman" w:hAnsi="Calibri" w:cs="Times New Roman"/>
          <w:color w:val="1F497D"/>
        </w:rPr>
        <w:t>Urogram</w:t>
      </w:r>
      <w:proofErr w:type="spellEnd"/>
      <w:r w:rsidRPr="008454AD">
        <w:rPr>
          <w:rFonts w:ascii="Calibri" w:eastAsia="Times New Roman" w:hAnsi="Calibri" w:cs="Times New Roman"/>
          <w:color w:val="1F497D"/>
        </w:rPr>
        <w:t xml:space="preserve"> (CTU) if you are going to get an imaging study rather than a CT KUB (no contrast)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> 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 Light" w:eastAsia="Times New Roman" w:hAnsi="Calibri Light" w:cs="Segoe UI"/>
          <w:color w:val="2E74B5"/>
          <w:sz w:val="32"/>
          <w:szCs w:val="32"/>
        </w:rPr>
        <w:t>Epididymitis/</w:t>
      </w:r>
      <w:proofErr w:type="spellStart"/>
      <w:r w:rsidRPr="008454AD">
        <w:rPr>
          <w:rFonts w:ascii="Calibri Light" w:eastAsia="Times New Roman" w:hAnsi="Calibri Light" w:cs="Segoe UI"/>
          <w:color w:val="2E74B5"/>
          <w:sz w:val="32"/>
          <w:szCs w:val="32"/>
        </w:rPr>
        <w:t>Orchitis</w:t>
      </w:r>
      <w:proofErr w:type="spellEnd"/>
      <w:r w:rsidRPr="008454AD">
        <w:rPr>
          <w:rFonts w:ascii="Calibri Light" w:eastAsia="Times New Roman" w:hAnsi="Calibri Light" w:cs="Segoe UI"/>
          <w:color w:val="2E74B5"/>
          <w:sz w:val="32"/>
          <w:szCs w:val="32"/>
        </w:rPr>
        <w:t xml:space="preserve"> or any male with recurring/chronic c/o’s of testicular pain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> 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>                Obtain testicular US - we need this to rule out all the important stuff!!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>                Obtain urine cultures, STD cultures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>                Rx with antibiotics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 xml:space="preserve">                                </w:t>
      </w:r>
      <w:proofErr w:type="spellStart"/>
      <w:r w:rsidRPr="008454AD">
        <w:rPr>
          <w:rFonts w:ascii="Calibri" w:eastAsia="Times New Roman" w:hAnsi="Calibri" w:cs="Times New Roman"/>
          <w:color w:val="1F497D"/>
        </w:rPr>
        <w:t>Rocephin</w:t>
      </w:r>
      <w:proofErr w:type="spellEnd"/>
      <w:r w:rsidRPr="008454AD">
        <w:rPr>
          <w:rFonts w:ascii="Calibri" w:eastAsia="Times New Roman" w:hAnsi="Calibri" w:cs="Times New Roman"/>
          <w:color w:val="1F497D"/>
        </w:rPr>
        <w:t xml:space="preserve"> 250 mg IM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>                Plus Doxy 100 mg BID #30 if under 35</w:t>
      </w:r>
    </w:p>
    <w:p w:rsidR="008454AD" w:rsidRPr="008454AD" w:rsidRDefault="008454AD" w:rsidP="008454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454AD">
        <w:rPr>
          <w:rFonts w:ascii="Calibri" w:eastAsia="Times New Roman" w:hAnsi="Calibri" w:cs="Times New Roman"/>
          <w:color w:val="1F497D"/>
        </w:rPr>
        <w:t xml:space="preserve">                Or </w:t>
      </w:r>
      <w:proofErr w:type="spellStart"/>
      <w:r w:rsidRPr="008454AD">
        <w:rPr>
          <w:rFonts w:ascii="Calibri" w:eastAsia="Times New Roman" w:hAnsi="Calibri" w:cs="Times New Roman"/>
          <w:color w:val="1F497D"/>
        </w:rPr>
        <w:t>Levoquin</w:t>
      </w:r>
      <w:proofErr w:type="spellEnd"/>
      <w:r w:rsidRPr="008454AD">
        <w:rPr>
          <w:rFonts w:ascii="Calibri" w:eastAsia="Times New Roman" w:hAnsi="Calibri" w:cs="Times New Roman"/>
          <w:color w:val="1F497D"/>
        </w:rPr>
        <w:t xml:space="preserve"> 500 mg </w:t>
      </w:r>
      <w:proofErr w:type="spellStart"/>
      <w:r w:rsidRPr="008454AD">
        <w:rPr>
          <w:rFonts w:ascii="Calibri" w:eastAsia="Times New Roman" w:hAnsi="Calibri" w:cs="Times New Roman"/>
          <w:color w:val="1F497D"/>
        </w:rPr>
        <w:t>qd</w:t>
      </w:r>
      <w:proofErr w:type="spellEnd"/>
      <w:r w:rsidRPr="008454AD">
        <w:rPr>
          <w:rFonts w:ascii="Calibri" w:eastAsia="Times New Roman" w:hAnsi="Calibri" w:cs="Times New Roman"/>
          <w:color w:val="1F497D"/>
        </w:rPr>
        <w:t xml:space="preserve"> #15 if</w:t>
      </w:r>
      <w:r w:rsidRPr="008454AD">
        <w:rPr>
          <w:rFonts w:ascii="Calibri" w:eastAsia="Times New Roman" w:hAnsi="Calibri" w:cs="Times New Roman"/>
          <w:color w:val="1F497D"/>
          <w:u w:val="single"/>
        </w:rPr>
        <w:t> &gt;</w:t>
      </w:r>
      <w:r w:rsidRPr="008454AD">
        <w:rPr>
          <w:rFonts w:ascii="Calibri" w:eastAsia="Times New Roman" w:hAnsi="Calibri" w:cs="Times New Roman"/>
          <w:color w:val="1F497D"/>
        </w:rPr>
        <w:t> 35 or engage in rectal sex</w:t>
      </w:r>
    </w:p>
    <w:p w:rsidR="00010465" w:rsidRDefault="00010465"/>
    <w:sectPr w:rsidR="00010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AD"/>
    <w:rsid w:val="00010465"/>
    <w:rsid w:val="0084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27392-AC48-4D27-B517-F452AD8D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8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0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3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42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pc692801</dc:creator>
  <cp:keywords/>
  <dc:description/>
  <cp:lastModifiedBy>pc692801</cp:lastModifiedBy>
  <cp:revision>1</cp:revision>
  <dcterms:created xsi:type="dcterms:W3CDTF">2015-07-15T13:26:00Z</dcterms:created>
  <dcterms:modified xsi:type="dcterms:W3CDTF">2015-07-15T13:27:00Z</dcterms:modified>
</cp:coreProperties>
</file>